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A5B" w:rsidRPr="008A7EA4" w:rsidRDefault="009F60A4">
      <w:pPr>
        <w:keepLines/>
        <w:suppressAutoHyphens w:val="0"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 w:rsidRPr="008A7EA4">
        <w:rPr>
          <w:lang w:val="uk-UA" w:eastAsia="ru-RU"/>
        </w:rPr>
        <w:drawing>
          <wp:inline distT="0" distB="0" distL="0" distR="0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7EA4">
        <w:rPr>
          <w:lang w:val="uk-UA" w:eastAsia="ru-RU"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2A927866">
                <wp:simplePos x="0" y="0"/>
                <wp:positionH relativeFrom="page">
                  <wp:align>right</wp:align>
                </wp:positionH>
                <wp:positionV relativeFrom="paragraph">
                  <wp:posOffset>-280670</wp:posOffset>
                </wp:positionV>
                <wp:extent cx="2447925" cy="648970"/>
                <wp:effectExtent l="0" t="0" r="5080" b="635"/>
                <wp:wrapNone/>
                <wp:docPr id="1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280" cy="648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2C0A5B" w:rsidRDefault="009F60A4">
                            <w:pPr>
                              <w:pStyle w:val="afc"/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rect w14:anchorId="2A927866" id="Надпись 2" o:spid="_x0000_s1026" style="position:absolute;left:0;text-align:left;margin-left:141.55pt;margin-top:-22.1pt;width:192.75pt;height:51.1pt;z-index:3;visibility:visible;mso-wrap-style:square;mso-width-percent:400;mso-height-percent:200;mso-wrap-distance-left:0;mso-wrap-distance-top:0;mso-wrap-distance-right:0;mso-wrap-distance-bottom:0;mso-position-horizontal:right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" stroked="f" strokeweight=".26mm">
                <v:textbox style="mso-fit-shape-to-text:t">
                  <w:txbxContent>
                    <w:p w:rsidR="002C0A5B" w:rsidRDefault="009F60A4">
                      <w:pPr>
                        <w:pStyle w:val="afc"/>
                        <w:rPr>
                          <w:rFonts w:ascii="Arial Black" w:hAnsi="Arial Black"/>
                          <w:sz w:val="52"/>
                          <w:szCs w:val="52"/>
                        </w:rPr>
                      </w:pPr>
                      <w:r>
                        <w:rPr>
                          <w:rFonts w:ascii="Arial Black" w:hAnsi="Arial Black"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2C0A5B" w:rsidRPr="008A7EA4" w:rsidRDefault="009F60A4">
      <w:pPr>
        <w:keepLines/>
        <w:suppressAutoHyphens w:val="0"/>
        <w:jc w:val="center"/>
        <w:rPr>
          <w:rFonts w:cs="Arial"/>
          <w:b/>
          <w:szCs w:val="28"/>
          <w:lang w:val="uk-UA" w:eastAsia="ru-RU"/>
        </w:rPr>
      </w:pPr>
      <w:r w:rsidRPr="008A7EA4">
        <w:rPr>
          <w:rFonts w:cs="Arial"/>
          <w:b/>
          <w:szCs w:val="28"/>
          <w:lang w:val="uk-UA" w:eastAsia="ru-RU"/>
        </w:rPr>
        <w:t>УКРАЇНА</w:t>
      </w:r>
    </w:p>
    <w:p w:rsidR="002C0A5B" w:rsidRPr="008A7EA4" w:rsidRDefault="009F60A4">
      <w:pPr>
        <w:keepNext/>
        <w:keepLines/>
        <w:suppressAutoHyphens w:val="0"/>
        <w:jc w:val="center"/>
        <w:outlineLvl w:val="0"/>
        <w:rPr>
          <w:rFonts w:cs="Arial"/>
          <w:b/>
          <w:bCs/>
          <w:spacing w:val="98"/>
          <w:sz w:val="28"/>
          <w:lang w:val="uk-UA" w:eastAsia="ru-RU"/>
        </w:rPr>
      </w:pPr>
      <w:r w:rsidRPr="008A7EA4">
        <w:rPr>
          <w:b/>
          <w:spacing w:val="98"/>
          <w:sz w:val="28"/>
          <w:lang w:val="uk-UA" w:eastAsia="uk-UA"/>
        </w:rPr>
        <w:t>ЖМЕРИНСЬКА</w:t>
      </w:r>
      <w:r w:rsidRPr="008A7EA4">
        <w:rPr>
          <w:b/>
          <w:spacing w:val="98"/>
          <w:sz w:val="28"/>
          <w:lang w:val="uk-UA" w:eastAsia="ru-RU"/>
        </w:rPr>
        <w:t xml:space="preserve"> </w:t>
      </w:r>
      <w:r w:rsidRPr="008A7EA4">
        <w:rPr>
          <w:b/>
          <w:spacing w:val="98"/>
          <w:sz w:val="28"/>
          <w:lang w:val="uk-UA" w:eastAsia="uk-UA"/>
        </w:rPr>
        <w:t>РАЙОННА РАДА</w:t>
      </w:r>
    </w:p>
    <w:p w:rsidR="002C0A5B" w:rsidRPr="008A7EA4" w:rsidRDefault="009F60A4">
      <w:pPr>
        <w:keepLines/>
        <w:suppressAutoHyphens w:val="0"/>
        <w:jc w:val="center"/>
        <w:rPr>
          <w:rFonts w:cs="Arial"/>
          <w:b/>
          <w:szCs w:val="28"/>
          <w:lang w:val="uk-UA" w:eastAsia="ru-RU"/>
        </w:rPr>
      </w:pPr>
      <w:r w:rsidRPr="008A7EA4">
        <w:rPr>
          <w:rFonts w:cs="Arial"/>
          <w:b/>
          <w:szCs w:val="28"/>
          <w:lang w:val="uk-UA" w:eastAsia="ru-RU"/>
        </w:rPr>
        <w:t>ВІННИЦЬКОЇ ОБЛАСТІ</w:t>
      </w:r>
    </w:p>
    <w:p w:rsidR="002C0A5B" w:rsidRPr="008A7EA4" w:rsidRDefault="009F60A4">
      <w:pPr>
        <w:keepLines/>
        <w:suppressAutoHyphens w:val="0"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 w:rsidRPr="008A7EA4">
        <w:rPr>
          <w:rFonts w:ascii="Bookman Old Style" w:eastAsia="Calibri" w:hAnsi="Bookman Old Style" w:cs="Arial"/>
          <w:b/>
          <w:sz w:val="27"/>
          <w:szCs w:val="22"/>
          <w:lang w:val="uk-UA" w:eastAsia="ru-RU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2C35ADA2">
                <wp:simplePos x="0" y="0"/>
                <wp:positionH relativeFrom="column">
                  <wp:posOffset>-227965</wp:posOffset>
                </wp:positionH>
                <wp:positionV relativeFrom="paragraph">
                  <wp:posOffset>62865</wp:posOffset>
                </wp:positionV>
                <wp:extent cx="6287135" cy="635"/>
                <wp:effectExtent l="0" t="19050" r="38100" b="38100"/>
                <wp:wrapNone/>
                <wp:docPr id="4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68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842172" id="Прямая соединительная линия 2" o:spid="_x0000_s1026" style="position:absolute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17.95pt,4.95pt" to="477.1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" strokeweight="1.59mm"/>
            </w:pict>
          </mc:Fallback>
        </mc:AlternateContent>
      </w:r>
    </w:p>
    <w:p w:rsidR="002C0A5B" w:rsidRPr="008A7EA4" w:rsidRDefault="009F60A4">
      <w:pPr>
        <w:keepNext/>
        <w:keepLines/>
        <w:suppressAutoHyphens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8A7EA4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2C0A5B" w:rsidRPr="008A7EA4" w:rsidRDefault="002C0A5B">
      <w:pPr>
        <w:keepLines/>
        <w:suppressAutoHyphens w:val="0"/>
        <w:jc w:val="center"/>
        <w:rPr>
          <w:rFonts w:ascii="Arial" w:eastAsia="Calibri" w:hAnsi="Arial" w:cs="Arial"/>
          <w:sz w:val="22"/>
          <w:szCs w:val="22"/>
          <w:lang w:val="uk-UA" w:eastAsia="en-US"/>
        </w:rPr>
      </w:pPr>
    </w:p>
    <w:p w:rsidR="002C0A5B" w:rsidRPr="008A7EA4" w:rsidRDefault="009F60A4">
      <w:pPr>
        <w:keepLines/>
        <w:suppressAutoHyphens w:val="0"/>
        <w:jc w:val="center"/>
        <w:rPr>
          <w:rFonts w:ascii="Calibri" w:eastAsia="Calibri" w:hAnsi="Calibri"/>
          <w:sz w:val="22"/>
          <w:szCs w:val="22"/>
          <w:lang w:val="uk-UA" w:eastAsia="en-US"/>
        </w:rPr>
      </w:pPr>
      <w:r w:rsidRPr="008A7EA4">
        <w:rPr>
          <w:rFonts w:ascii="Arial" w:eastAsia="Calibri" w:hAnsi="Arial" w:cs="Arial"/>
          <w:sz w:val="22"/>
          <w:szCs w:val="22"/>
          <w:lang w:val="uk-UA" w:eastAsia="en-US"/>
        </w:rPr>
        <w:t>від  ____ серпня 2021 року</w:t>
      </w:r>
      <w:r w:rsidRPr="008A7EA4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8A7EA4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8A7EA4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8A7EA4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8A7EA4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8A7EA4">
        <w:rPr>
          <w:rFonts w:ascii="Arial" w:eastAsia="Calibri" w:hAnsi="Arial" w:cs="Arial"/>
          <w:sz w:val="22"/>
          <w:szCs w:val="22"/>
          <w:lang w:val="uk-UA" w:eastAsia="en-US"/>
        </w:rPr>
        <w:tab/>
        <w:t>__ сесія 8 скликання</w:t>
      </w:r>
    </w:p>
    <w:p w:rsidR="002C0A5B" w:rsidRPr="008A7EA4" w:rsidRDefault="002C0A5B">
      <w:pPr>
        <w:ind w:firstLine="567"/>
        <w:jc w:val="center"/>
        <w:rPr>
          <w:rFonts w:ascii="Liberation Serif" w:eastAsia="NSimSun" w:hAnsi="Liberation Serif" w:cs="Arial"/>
          <w:b/>
          <w:bCs/>
          <w:color w:val="000000"/>
          <w:kern w:val="2"/>
          <w:sz w:val="28"/>
          <w:szCs w:val="28"/>
          <w:lang w:val="uk-UA" w:eastAsia="ru-RU" w:bidi="hi-IN"/>
        </w:rPr>
      </w:pPr>
    </w:p>
    <w:p w:rsidR="002C0A5B" w:rsidRPr="008A7EA4" w:rsidRDefault="009F60A4">
      <w:pPr>
        <w:ind w:right="4110"/>
        <w:jc w:val="both"/>
        <w:rPr>
          <w:lang w:val="uk-UA"/>
        </w:rPr>
      </w:pPr>
      <w:r w:rsidRPr="008A7EA4">
        <w:rPr>
          <w:b/>
          <w:bCs/>
          <w:color w:val="000000"/>
          <w:sz w:val="28"/>
          <w:szCs w:val="28"/>
          <w:lang w:val="uk-UA" w:eastAsia="ru-RU"/>
        </w:rPr>
        <w:t xml:space="preserve">Про звернення депутатів </w:t>
      </w:r>
      <w:bookmarkStart w:id="0" w:name="__DdeLink__144_1069306012"/>
      <w:r w:rsidRPr="008A7EA4">
        <w:rPr>
          <w:b/>
          <w:bCs/>
          <w:color w:val="000000"/>
          <w:sz w:val="28"/>
          <w:szCs w:val="28"/>
          <w:lang w:val="uk-UA" w:eastAsia="ru-RU"/>
        </w:rPr>
        <w:t>Жмеринської районної</w:t>
      </w:r>
      <w:bookmarkEnd w:id="0"/>
      <w:r w:rsidRPr="008A7EA4">
        <w:rPr>
          <w:b/>
          <w:bCs/>
          <w:color w:val="000000"/>
          <w:sz w:val="28"/>
          <w:szCs w:val="28"/>
          <w:lang w:val="uk-UA" w:eastAsia="ru-RU"/>
        </w:rPr>
        <w:t xml:space="preserve"> ради 8 скликання до Президента України, Верховної Ради України</w:t>
      </w:r>
      <w:r w:rsidRPr="008A7EA4">
        <w:rPr>
          <w:b/>
          <w:bCs/>
          <w:color w:val="000000"/>
          <w:sz w:val="28"/>
          <w:szCs w:val="28"/>
          <w:lang w:val="uk-UA" w:eastAsia="ru-RU"/>
        </w:rPr>
        <w:t xml:space="preserve"> та Кабінету Міністрів України щодо відновлення державного регулювання вартості послуг з перевезення пасажирів на автобусних маршрутах загального користування</w:t>
      </w:r>
    </w:p>
    <w:p w:rsidR="002C0A5B" w:rsidRPr="008A7EA4" w:rsidRDefault="002C0A5B">
      <w:pPr>
        <w:ind w:firstLine="567"/>
        <w:jc w:val="center"/>
        <w:rPr>
          <w:lang w:val="uk-UA"/>
        </w:rPr>
      </w:pPr>
    </w:p>
    <w:p w:rsidR="002C0A5B" w:rsidRPr="008A7EA4" w:rsidRDefault="002C0A5B">
      <w:pPr>
        <w:ind w:firstLine="567"/>
        <w:jc w:val="center"/>
        <w:rPr>
          <w:b/>
          <w:bCs/>
          <w:sz w:val="28"/>
          <w:szCs w:val="28"/>
          <w:lang w:val="uk-UA" w:eastAsia="ru-RU"/>
        </w:rPr>
      </w:pPr>
    </w:p>
    <w:p w:rsidR="002C0A5B" w:rsidRPr="008A7EA4" w:rsidRDefault="001568AE">
      <w:pPr>
        <w:spacing w:before="120"/>
        <w:ind w:firstLine="851"/>
        <w:jc w:val="both"/>
        <w:rPr>
          <w:rFonts w:eastAsia="Calibri"/>
          <w:b/>
          <w:sz w:val="28"/>
          <w:szCs w:val="28"/>
          <w:lang w:val="uk-UA" w:eastAsia="en-US"/>
        </w:rPr>
      </w:pPr>
      <w:r>
        <w:rPr>
          <w:rFonts w:eastAsia="NSimSun"/>
          <w:color w:val="000000"/>
          <w:kern w:val="2"/>
          <w:sz w:val="28"/>
          <w:szCs w:val="28"/>
          <w:lang w:val="uk-UA" w:eastAsia="ru-RU" w:bidi="hi-IN"/>
        </w:rPr>
        <w:t>Відповідно до Конституції Украї</w:t>
      </w:r>
      <w:r w:rsidR="009F60A4" w:rsidRPr="008A7EA4">
        <w:rPr>
          <w:rFonts w:eastAsia="NSimSun"/>
          <w:color w:val="000000"/>
          <w:kern w:val="2"/>
          <w:sz w:val="28"/>
          <w:szCs w:val="28"/>
          <w:lang w:val="uk-UA" w:eastAsia="ru-RU" w:bidi="hi-IN"/>
        </w:rPr>
        <w:t>ни, статті 43 Закону України «Про місцеве самоврядування в Украї</w:t>
      </w:r>
      <w:r w:rsidR="009F60A4" w:rsidRPr="008A7EA4">
        <w:rPr>
          <w:rFonts w:eastAsia="NSimSun"/>
          <w:color w:val="000000"/>
          <w:kern w:val="2"/>
          <w:sz w:val="28"/>
          <w:szCs w:val="28"/>
          <w:lang w:val="uk-UA" w:eastAsia="ru-RU" w:bidi="hi-IN"/>
        </w:rPr>
        <w:t xml:space="preserve">ні», </w:t>
      </w:r>
      <w:r w:rsidR="009F60A4" w:rsidRPr="008A7EA4">
        <w:rPr>
          <w:sz w:val="28"/>
          <w:szCs w:val="28"/>
          <w:lang w:val="uk-UA" w:eastAsia="ru-RU"/>
        </w:rPr>
        <w:t xml:space="preserve">частини 2 статті 2, пункту 5 частини 2 статті 19 Закону України «Про статус депутатів місцевих рад», </w:t>
      </w:r>
      <w:r w:rsidR="009F60A4" w:rsidRPr="008A7EA4">
        <w:rPr>
          <w:rFonts w:eastAsia="NSimSun"/>
          <w:color w:val="000000"/>
          <w:kern w:val="2"/>
          <w:sz w:val="28"/>
          <w:szCs w:val="28"/>
          <w:lang w:val="uk-UA" w:eastAsia="ru-RU" w:bidi="hi-IN"/>
        </w:rPr>
        <w:t xml:space="preserve">Регламенту </w:t>
      </w:r>
      <w:r w:rsidR="009F60A4" w:rsidRPr="008A7EA4">
        <w:rPr>
          <w:rFonts w:eastAsia="NSimSun"/>
          <w:color w:val="000000"/>
          <w:kern w:val="2"/>
          <w:sz w:val="28"/>
          <w:szCs w:val="28"/>
          <w:lang w:val="uk-UA" w:eastAsia="en-US" w:bidi="hi-IN"/>
        </w:rPr>
        <w:t>Жмеринської районної</w:t>
      </w:r>
      <w:r w:rsidR="009F60A4" w:rsidRPr="008A7EA4">
        <w:rPr>
          <w:rFonts w:eastAsia="NSimSun"/>
          <w:color w:val="000000"/>
          <w:kern w:val="2"/>
          <w:sz w:val="28"/>
          <w:szCs w:val="28"/>
          <w:lang w:val="uk-UA" w:eastAsia="ru-RU" w:bidi="hi-IN"/>
        </w:rPr>
        <w:t xml:space="preserve"> ради 8 скликання,</w:t>
      </w:r>
      <w:r w:rsidR="009F60A4" w:rsidRPr="008A7EA4">
        <w:rPr>
          <w:rFonts w:eastAsia="Calibri"/>
          <w:sz w:val="28"/>
          <w:szCs w:val="28"/>
          <w:lang w:val="uk-UA" w:eastAsia="en-US"/>
        </w:rPr>
        <w:t xml:space="preserve"> враховую</w:t>
      </w:r>
      <w:bookmarkStart w:id="1" w:name="_GoBack"/>
      <w:bookmarkEnd w:id="1"/>
      <w:r w:rsidR="009F60A4" w:rsidRPr="008A7EA4">
        <w:rPr>
          <w:rFonts w:eastAsia="Calibri"/>
          <w:sz w:val="28"/>
          <w:szCs w:val="28"/>
          <w:lang w:val="uk-UA" w:eastAsia="en-US"/>
        </w:rPr>
        <w:t>чи висновок президії районної ради,</w:t>
      </w:r>
      <w:r w:rsidR="009F60A4" w:rsidRPr="008A7EA4">
        <w:rPr>
          <w:rFonts w:eastAsiaTheme="majorEastAsia"/>
          <w:kern w:val="2"/>
          <w:sz w:val="28"/>
          <w:szCs w:val="28"/>
          <w:lang w:val="uk-UA" w:eastAsia="en-US"/>
        </w:rPr>
        <w:t xml:space="preserve"> </w:t>
      </w:r>
      <w:r w:rsidR="009F60A4" w:rsidRPr="008A7EA4">
        <w:rPr>
          <w:rFonts w:eastAsia="Calibri"/>
          <w:sz w:val="28"/>
          <w:szCs w:val="28"/>
          <w:lang w:val="uk-UA" w:eastAsia="en-US"/>
        </w:rPr>
        <w:t>районна рада</w:t>
      </w:r>
      <w:r w:rsidR="009F60A4" w:rsidRPr="008A7EA4">
        <w:rPr>
          <w:rFonts w:eastAsia="Calibri"/>
          <w:b/>
          <w:sz w:val="28"/>
          <w:szCs w:val="28"/>
          <w:lang w:val="uk-UA" w:eastAsia="en-US"/>
        </w:rPr>
        <w:t xml:space="preserve"> ВИРІШИЛА:</w:t>
      </w:r>
    </w:p>
    <w:p w:rsidR="002C0A5B" w:rsidRPr="008A7EA4" w:rsidRDefault="009F60A4">
      <w:pPr>
        <w:pStyle w:val="af6"/>
        <w:numPr>
          <w:ilvl w:val="0"/>
          <w:numId w:val="2"/>
        </w:numPr>
        <w:spacing w:before="120"/>
        <w:ind w:left="450"/>
        <w:jc w:val="both"/>
        <w:rPr>
          <w:lang w:val="uk-UA"/>
        </w:rPr>
      </w:pPr>
      <w:r w:rsidRPr="008A7EA4">
        <w:rPr>
          <w:color w:val="000000"/>
          <w:sz w:val="28"/>
          <w:szCs w:val="28"/>
          <w:lang w:val="uk-UA" w:eastAsia="ru-RU"/>
        </w:rPr>
        <w:t xml:space="preserve">Підтримати звернення депутатів Жмеринської районної ради 8 скликання до Президента України та Кабінету Міністрів України щодо </w:t>
      </w:r>
      <w:r w:rsidRPr="008A7EA4">
        <w:rPr>
          <w:color w:val="000000"/>
          <w:sz w:val="28"/>
          <w:szCs w:val="28"/>
          <w:lang w:val="uk-UA" w:eastAsia="ru-RU"/>
        </w:rPr>
        <w:t>відновлення державного регулювання вартості послуг з перевезення пасажирів на автобусних маршрутах загального користування</w:t>
      </w:r>
      <w:r w:rsidRPr="008A7EA4">
        <w:rPr>
          <w:rFonts w:eastAsia="Calibri"/>
          <w:color w:val="000000"/>
          <w:sz w:val="28"/>
          <w:szCs w:val="28"/>
          <w:lang w:val="uk-UA"/>
        </w:rPr>
        <w:t>.</w:t>
      </w:r>
      <w:r w:rsidRPr="008A7EA4">
        <w:rPr>
          <w:color w:val="000000"/>
          <w:sz w:val="28"/>
          <w:szCs w:val="28"/>
          <w:lang w:val="uk-UA" w:eastAsia="ru-RU"/>
        </w:rPr>
        <w:t xml:space="preserve"> </w:t>
      </w:r>
    </w:p>
    <w:p w:rsidR="008A7EA4" w:rsidRPr="008A7EA4" w:rsidRDefault="008A7EA4" w:rsidP="008A7EA4">
      <w:pPr>
        <w:pStyle w:val="af6"/>
        <w:numPr>
          <w:ilvl w:val="0"/>
          <w:numId w:val="2"/>
        </w:numPr>
        <w:spacing w:before="120"/>
        <w:ind w:left="450"/>
        <w:jc w:val="both"/>
        <w:rPr>
          <w:color w:val="000000"/>
          <w:sz w:val="28"/>
          <w:szCs w:val="28"/>
          <w:lang w:val="uk-UA" w:eastAsia="ru-RU"/>
        </w:rPr>
      </w:pPr>
      <w:r w:rsidRPr="008A7EA4">
        <w:rPr>
          <w:color w:val="000000"/>
          <w:sz w:val="28"/>
          <w:szCs w:val="28"/>
          <w:lang w:val="uk-UA" w:eastAsia="ru-RU"/>
        </w:rPr>
        <w:t>Уповноважити голову районної ради підписати дане Звернення.</w:t>
      </w:r>
    </w:p>
    <w:p w:rsidR="002C0A5B" w:rsidRPr="008A7EA4" w:rsidRDefault="009F60A4">
      <w:pPr>
        <w:pStyle w:val="af6"/>
        <w:numPr>
          <w:ilvl w:val="0"/>
          <w:numId w:val="2"/>
        </w:numPr>
        <w:spacing w:before="120"/>
        <w:ind w:left="450"/>
        <w:jc w:val="both"/>
        <w:rPr>
          <w:color w:val="000000"/>
          <w:sz w:val="28"/>
          <w:szCs w:val="28"/>
          <w:lang w:val="uk-UA" w:eastAsia="ru-RU"/>
        </w:rPr>
      </w:pPr>
      <w:r w:rsidRPr="008A7EA4">
        <w:rPr>
          <w:color w:val="000000"/>
          <w:sz w:val="28"/>
          <w:szCs w:val="28"/>
          <w:lang w:val="uk-UA" w:eastAsia="ru-RU"/>
        </w:rPr>
        <w:t>З</w:t>
      </w:r>
      <w:r w:rsidRPr="008A7EA4">
        <w:rPr>
          <w:color w:val="000000"/>
          <w:sz w:val="28"/>
          <w:szCs w:val="28"/>
          <w:lang w:val="uk-UA" w:eastAsia="ru-RU"/>
        </w:rPr>
        <w:t>верн</w:t>
      </w:r>
      <w:r w:rsidRPr="008A7EA4">
        <w:rPr>
          <w:color w:val="000000"/>
          <w:sz w:val="28"/>
          <w:szCs w:val="28"/>
          <w:lang w:val="uk-UA" w:eastAsia="ru-RU"/>
        </w:rPr>
        <w:t>ення направити до Президента України, Верховної Ради України та Кабінету Міністрів України.</w:t>
      </w:r>
    </w:p>
    <w:p w:rsidR="001607EC" w:rsidRPr="001607EC" w:rsidRDefault="001607EC" w:rsidP="001607EC">
      <w:pPr>
        <w:pStyle w:val="af6"/>
        <w:numPr>
          <w:ilvl w:val="0"/>
          <w:numId w:val="2"/>
        </w:numPr>
        <w:spacing w:before="120"/>
        <w:ind w:left="450"/>
        <w:jc w:val="both"/>
        <w:rPr>
          <w:color w:val="000000"/>
          <w:sz w:val="28"/>
          <w:szCs w:val="28"/>
          <w:lang w:val="uk-UA" w:eastAsia="ru-RU"/>
        </w:rPr>
      </w:pPr>
      <w:r w:rsidRPr="001607EC">
        <w:rPr>
          <w:color w:val="000000"/>
          <w:sz w:val="28"/>
          <w:szCs w:val="28"/>
          <w:lang w:val="uk-UA" w:eastAsia="ru-RU"/>
        </w:rPr>
        <w:t>Контроль за виконанням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:rsidR="002C0A5B" w:rsidRPr="008A7EA4" w:rsidRDefault="002C0A5B">
      <w:pPr>
        <w:spacing w:before="120"/>
        <w:ind w:firstLine="567"/>
        <w:rPr>
          <w:color w:val="000000"/>
          <w:sz w:val="28"/>
          <w:szCs w:val="28"/>
          <w:lang w:val="uk-UA" w:eastAsia="ru-RU"/>
        </w:rPr>
      </w:pPr>
    </w:p>
    <w:p w:rsidR="002C0A5B" w:rsidRPr="008A7EA4" w:rsidRDefault="002C0A5B">
      <w:pPr>
        <w:ind w:firstLine="567"/>
        <w:rPr>
          <w:color w:val="000000"/>
          <w:sz w:val="28"/>
          <w:szCs w:val="28"/>
          <w:lang w:val="uk-UA" w:eastAsia="ru-RU"/>
        </w:rPr>
      </w:pPr>
    </w:p>
    <w:p w:rsidR="002C0A5B" w:rsidRPr="008A7EA4" w:rsidRDefault="002C0A5B">
      <w:pPr>
        <w:ind w:firstLine="567"/>
        <w:rPr>
          <w:sz w:val="28"/>
          <w:szCs w:val="28"/>
          <w:lang w:val="uk-UA" w:eastAsia="ru-RU"/>
        </w:rPr>
      </w:pPr>
    </w:p>
    <w:p w:rsidR="002C0A5B" w:rsidRPr="008A7EA4" w:rsidRDefault="009F60A4">
      <w:pPr>
        <w:ind w:firstLine="567"/>
        <w:rPr>
          <w:lang w:val="uk-UA"/>
        </w:rPr>
      </w:pPr>
      <w:r w:rsidRPr="008A7EA4">
        <w:rPr>
          <w:b/>
          <w:bCs/>
          <w:color w:val="000000"/>
          <w:sz w:val="28"/>
          <w:szCs w:val="28"/>
          <w:lang w:val="uk-UA" w:eastAsia="ru-RU"/>
        </w:rPr>
        <w:t xml:space="preserve">Голова  районної ради                                              </w:t>
      </w:r>
      <w:r w:rsidR="00FC5A86" w:rsidRPr="008A7EA4">
        <w:rPr>
          <w:b/>
          <w:bCs/>
          <w:color w:val="000000"/>
          <w:sz w:val="28"/>
          <w:szCs w:val="28"/>
          <w:lang w:val="uk-UA" w:eastAsia="ru-RU"/>
        </w:rPr>
        <w:t>Анатолій БЕШЛЕЙ</w:t>
      </w:r>
    </w:p>
    <w:p w:rsidR="002C0A5B" w:rsidRPr="008A7EA4" w:rsidRDefault="002C0A5B">
      <w:pPr>
        <w:rPr>
          <w:color w:val="000000"/>
          <w:sz w:val="28"/>
          <w:szCs w:val="28"/>
          <w:lang w:val="uk-UA" w:eastAsia="ru-RU"/>
        </w:rPr>
      </w:pPr>
    </w:p>
    <w:p w:rsidR="002C0A5B" w:rsidRPr="008A7EA4" w:rsidRDefault="002C0A5B">
      <w:pPr>
        <w:rPr>
          <w:color w:val="000000"/>
          <w:sz w:val="28"/>
          <w:szCs w:val="28"/>
          <w:lang w:val="uk-UA" w:eastAsia="ru-RU"/>
        </w:rPr>
      </w:pPr>
    </w:p>
    <w:p w:rsidR="002C0A5B" w:rsidRPr="008A7EA4" w:rsidRDefault="009F60A4" w:rsidP="008A7EA4">
      <w:pPr>
        <w:suppressAutoHyphens w:val="0"/>
        <w:jc w:val="right"/>
        <w:rPr>
          <w:i/>
          <w:color w:val="000000"/>
          <w:sz w:val="28"/>
          <w:szCs w:val="28"/>
          <w:lang w:val="uk-UA" w:eastAsia="ru-RU"/>
        </w:rPr>
      </w:pPr>
      <w:r w:rsidRPr="008A7EA4">
        <w:rPr>
          <w:lang w:val="uk-UA"/>
        </w:rPr>
        <w:br w:type="page"/>
      </w:r>
      <w:r w:rsidRPr="008A7EA4">
        <w:rPr>
          <w:i/>
          <w:color w:val="000000"/>
          <w:sz w:val="28"/>
          <w:szCs w:val="28"/>
          <w:lang w:val="uk-UA" w:eastAsia="ru-RU"/>
        </w:rPr>
        <w:lastRenderedPageBreak/>
        <w:t xml:space="preserve">Проект </w:t>
      </w:r>
    </w:p>
    <w:p w:rsidR="002C0A5B" w:rsidRPr="008A7EA4" w:rsidRDefault="002C0A5B">
      <w:pPr>
        <w:ind w:firstLine="567"/>
        <w:jc w:val="both"/>
        <w:rPr>
          <w:sz w:val="28"/>
          <w:szCs w:val="28"/>
          <w:lang w:val="uk-UA" w:eastAsia="ru-RU"/>
        </w:rPr>
      </w:pPr>
    </w:p>
    <w:p w:rsidR="00FC5A86" w:rsidRPr="008A7EA4" w:rsidRDefault="009F60A4" w:rsidP="00FC5A86">
      <w:pPr>
        <w:spacing w:before="120"/>
        <w:jc w:val="center"/>
        <w:rPr>
          <w:b/>
          <w:color w:val="000000"/>
          <w:sz w:val="28"/>
          <w:szCs w:val="28"/>
          <w:lang w:val="uk-UA" w:eastAsia="ru-RU"/>
        </w:rPr>
      </w:pPr>
      <w:r w:rsidRPr="008A7EA4">
        <w:rPr>
          <w:b/>
          <w:color w:val="000000"/>
          <w:sz w:val="28"/>
          <w:szCs w:val="28"/>
          <w:lang w:val="uk-UA" w:eastAsia="ru-RU"/>
        </w:rPr>
        <w:t xml:space="preserve">Звернення </w:t>
      </w:r>
      <w:r w:rsidRPr="008A7EA4">
        <w:rPr>
          <w:b/>
          <w:bCs/>
          <w:color w:val="000000"/>
          <w:sz w:val="28"/>
          <w:szCs w:val="28"/>
          <w:lang w:val="uk-UA" w:eastAsia="ru-RU"/>
        </w:rPr>
        <w:t xml:space="preserve">депутатів Жмеринської </w:t>
      </w:r>
      <w:r w:rsidRPr="008A7EA4">
        <w:rPr>
          <w:b/>
          <w:bCs/>
          <w:color w:val="000000"/>
          <w:sz w:val="28"/>
          <w:szCs w:val="28"/>
          <w:lang w:val="uk-UA" w:eastAsia="ru-RU"/>
        </w:rPr>
        <w:t>районної</w:t>
      </w:r>
      <w:r w:rsidRPr="008A7EA4">
        <w:rPr>
          <w:b/>
          <w:color w:val="000000"/>
          <w:sz w:val="28"/>
          <w:szCs w:val="28"/>
          <w:lang w:val="uk-UA" w:eastAsia="ru-RU"/>
        </w:rPr>
        <w:t xml:space="preserve"> ради 8 скликання</w:t>
      </w:r>
    </w:p>
    <w:p w:rsidR="002C0A5B" w:rsidRPr="008A7EA4" w:rsidRDefault="009F60A4" w:rsidP="00FC5A86">
      <w:pPr>
        <w:spacing w:before="120"/>
        <w:jc w:val="center"/>
        <w:rPr>
          <w:b/>
          <w:color w:val="000000"/>
          <w:sz w:val="28"/>
          <w:szCs w:val="28"/>
          <w:lang w:val="uk-UA" w:eastAsia="ru-RU"/>
        </w:rPr>
      </w:pPr>
      <w:r w:rsidRPr="008A7EA4">
        <w:rPr>
          <w:b/>
          <w:color w:val="000000"/>
          <w:sz w:val="28"/>
          <w:szCs w:val="28"/>
          <w:lang w:val="uk-UA" w:eastAsia="ru-RU"/>
        </w:rPr>
        <w:t>до Президента України, Верховної Ради України та Кабінету Міністрів України</w:t>
      </w:r>
      <w:r w:rsidRPr="008A7EA4">
        <w:rPr>
          <w:b/>
          <w:sz w:val="28"/>
          <w:szCs w:val="28"/>
          <w:lang w:val="uk-UA" w:eastAsia="ru-RU"/>
        </w:rPr>
        <w:t xml:space="preserve"> </w:t>
      </w:r>
      <w:r w:rsidRPr="008A7EA4">
        <w:rPr>
          <w:b/>
          <w:color w:val="000000"/>
          <w:sz w:val="28"/>
          <w:szCs w:val="28"/>
          <w:lang w:val="uk-UA" w:eastAsia="ru-RU"/>
        </w:rPr>
        <w:t xml:space="preserve">щодо </w:t>
      </w:r>
      <w:r w:rsidRPr="008A7EA4">
        <w:rPr>
          <w:b/>
          <w:bCs/>
          <w:color w:val="000000"/>
          <w:sz w:val="28"/>
          <w:szCs w:val="28"/>
          <w:lang w:val="uk-UA" w:eastAsia="ru-RU"/>
        </w:rPr>
        <w:t>відновлення державног</w:t>
      </w:r>
      <w:r w:rsidR="00FC5A86" w:rsidRPr="008A7EA4">
        <w:rPr>
          <w:b/>
          <w:bCs/>
          <w:color w:val="000000"/>
          <w:sz w:val="28"/>
          <w:szCs w:val="28"/>
          <w:lang w:val="uk-UA" w:eastAsia="ru-RU"/>
        </w:rPr>
        <w:t xml:space="preserve">о регулювання вартості послуг з </w:t>
      </w:r>
      <w:r w:rsidRPr="008A7EA4">
        <w:rPr>
          <w:b/>
          <w:bCs/>
          <w:color w:val="000000"/>
          <w:sz w:val="28"/>
          <w:szCs w:val="28"/>
          <w:lang w:val="uk-UA" w:eastAsia="ru-RU"/>
        </w:rPr>
        <w:t>перевезення пасажирів на автобусних маршрутах загального користування</w:t>
      </w:r>
    </w:p>
    <w:p w:rsidR="002C0A5B" w:rsidRPr="008A7EA4" w:rsidRDefault="002C0A5B" w:rsidP="00FC5A86">
      <w:pPr>
        <w:spacing w:before="120"/>
        <w:ind w:firstLine="567"/>
        <w:rPr>
          <w:sz w:val="28"/>
          <w:szCs w:val="28"/>
          <w:lang w:val="uk-UA" w:eastAsia="ru-RU"/>
        </w:rPr>
      </w:pPr>
    </w:p>
    <w:p w:rsidR="002C0A5B" w:rsidRPr="008A7EA4" w:rsidRDefault="009F60A4" w:rsidP="00FC5A86">
      <w:pPr>
        <w:spacing w:before="240"/>
        <w:ind w:firstLine="680"/>
        <w:jc w:val="both"/>
        <w:rPr>
          <w:sz w:val="28"/>
          <w:szCs w:val="28"/>
          <w:lang w:val="uk-UA"/>
        </w:rPr>
      </w:pPr>
      <w:r w:rsidRPr="008A7EA4">
        <w:rPr>
          <w:sz w:val="28"/>
          <w:szCs w:val="28"/>
          <w:lang w:val="uk-UA"/>
        </w:rPr>
        <w:t>Відповідно до статті 5 За</w:t>
      </w:r>
      <w:r w:rsidRPr="008A7EA4">
        <w:rPr>
          <w:sz w:val="28"/>
          <w:szCs w:val="28"/>
          <w:lang w:val="uk-UA"/>
        </w:rPr>
        <w:t>кону України «Про автомобільний транспорт» д</w:t>
      </w:r>
      <w:r w:rsidRPr="008A7EA4">
        <w:rPr>
          <w:sz w:val="28"/>
          <w:szCs w:val="28"/>
          <w:shd w:val="clear" w:color="auto" w:fill="FFFFFF"/>
          <w:lang w:val="uk-UA"/>
        </w:rPr>
        <w:t>ержавне регулювання та контроль у сфері автомобільного транспорту реалізується центральними та місцевими органами виконавчої влади, органами місцевого самоврядування.</w:t>
      </w:r>
    </w:p>
    <w:p w:rsidR="002C0A5B" w:rsidRPr="008A7EA4" w:rsidRDefault="009F60A4" w:rsidP="00FC5A86">
      <w:pPr>
        <w:spacing w:before="240"/>
        <w:ind w:firstLine="737"/>
        <w:jc w:val="both"/>
        <w:rPr>
          <w:sz w:val="28"/>
          <w:szCs w:val="28"/>
          <w:lang w:val="uk-UA"/>
        </w:rPr>
      </w:pPr>
      <w:r w:rsidRPr="008A7EA4">
        <w:rPr>
          <w:sz w:val="28"/>
          <w:szCs w:val="28"/>
          <w:lang w:val="uk-UA"/>
        </w:rPr>
        <w:t>Статтею 7 Закону України „Про автомобільний т</w:t>
      </w:r>
      <w:r w:rsidRPr="008A7EA4">
        <w:rPr>
          <w:sz w:val="28"/>
          <w:szCs w:val="28"/>
          <w:lang w:val="uk-UA"/>
        </w:rPr>
        <w:t>ранспорт” забезпечення організації пасажирських перевезень покладається:</w:t>
      </w:r>
    </w:p>
    <w:p w:rsidR="002C0A5B" w:rsidRPr="008A7EA4" w:rsidRDefault="009F60A4" w:rsidP="00FC5A86">
      <w:pPr>
        <w:pStyle w:val="af6"/>
        <w:numPr>
          <w:ilvl w:val="0"/>
          <w:numId w:val="4"/>
        </w:numPr>
        <w:spacing w:before="240"/>
        <w:jc w:val="both"/>
        <w:rPr>
          <w:sz w:val="28"/>
          <w:szCs w:val="28"/>
          <w:lang w:val="uk-UA"/>
        </w:rPr>
      </w:pPr>
      <w:r w:rsidRPr="008A7EA4">
        <w:rPr>
          <w:sz w:val="28"/>
          <w:szCs w:val="28"/>
          <w:lang w:val="uk-UA"/>
        </w:rPr>
        <w:t>на приміських і міжміських автобусних маршрутах загального користування, що не виходять за межі території Автономної Республіки Крим чи області (</w:t>
      </w:r>
      <w:proofErr w:type="spellStart"/>
      <w:r w:rsidRPr="008A7EA4">
        <w:rPr>
          <w:sz w:val="28"/>
          <w:szCs w:val="28"/>
          <w:lang w:val="uk-UA"/>
        </w:rPr>
        <w:t>внутрішньообласні</w:t>
      </w:r>
      <w:proofErr w:type="spellEnd"/>
      <w:r w:rsidRPr="008A7EA4">
        <w:rPr>
          <w:sz w:val="28"/>
          <w:szCs w:val="28"/>
          <w:lang w:val="uk-UA"/>
        </w:rPr>
        <w:t xml:space="preserve"> маршрути), - на Ра</w:t>
      </w:r>
      <w:r w:rsidRPr="008A7EA4">
        <w:rPr>
          <w:sz w:val="28"/>
          <w:szCs w:val="28"/>
          <w:lang w:val="uk-UA"/>
        </w:rPr>
        <w:t>ду міністрів Автономної Республіки Крим або обласні державні адміністрації;</w:t>
      </w:r>
    </w:p>
    <w:p w:rsidR="002C0A5B" w:rsidRPr="008A7EA4" w:rsidRDefault="009F60A4" w:rsidP="00FC5A86">
      <w:pPr>
        <w:pStyle w:val="af6"/>
        <w:numPr>
          <w:ilvl w:val="0"/>
          <w:numId w:val="4"/>
        </w:numPr>
        <w:tabs>
          <w:tab w:val="left" w:pos="993"/>
        </w:tabs>
        <w:spacing w:before="240"/>
        <w:jc w:val="both"/>
        <w:rPr>
          <w:color w:val="000000" w:themeColor="text1"/>
          <w:lang w:val="uk-UA"/>
        </w:rPr>
      </w:pPr>
      <w:bookmarkStart w:id="2" w:name="n189"/>
      <w:bookmarkEnd w:id="2"/>
      <w:r w:rsidRPr="008A7EA4">
        <w:rPr>
          <w:rFonts w:eastAsia="Calibri"/>
          <w:color w:val="000000" w:themeColor="text1"/>
          <w:sz w:val="28"/>
          <w:szCs w:val="28"/>
          <w:shd w:val="clear" w:color="auto" w:fill="FFFFFF"/>
          <w:lang w:val="uk-UA" w:eastAsia="ru-RU"/>
        </w:rPr>
        <w:t>на приміських автобусних маршрутах загального користування, що не виходять за межі району, - на районні державні адміністрації.</w:t>
      </w:r>
    </w:p>
    <w:p w:rsidR="002C0A5B" w:rsidRPr="008A7EA4" w:rsidRDefault="009F60A4" w:rsidP="00FC5A86">
      <w:pPr>
        <w:tabs>
          <w:tab w:val="left" w:pos="993"/>
        </w:tabs>
        <w:spacing w:before="240"/>
        <w:ind w:firstLine="709"/>
        <w:jc w:val="both"/>
        <w:rPr>
          <w:color w:val="000000" w:themeColor="text1"/>
          <w:lang w:val="uk-UA"/>
        </w:rPr>
      </w:pPr>
      <w:r w:rsidRPr="008A7EA4">
        <w:rPr>
          <w:rFonts w:eastAsia="Calibri"/>
          <w:color w:val="000000" w:themeColor="text1"/>
          <w:sz w:val="28"/>
          <w:szCs w:val="28"/>
          <w:shd w:val="clear" w:color="auto" w:fill="FFFFFF"/>
          <w:lang w:val="uk-UA" w:eastAsia="ru-RU"/>
        </w:rPr>
        <w:t>Д</w:t>
      </w:r>
      <w:r w:rsidRPr="008A7EA4">
        <w:rPr>
          <w:rFonts w:eastAsia="Calibri"/>
          <w:color w:val="000000" w:themeColor="text1"/>
          <w:sz w:val="28"/>
          <w:szCs w:val="28"/>
          <w:shd w:val="clear" w:color="auto" w:fill="FFFFFF"/>
          <w:lang w:val="uk-UA" w:eastAsia="ru-RU"/>
        </w:rPr>
        <w:t>о введення в дію постанови Кабінету Міністрів У</w:t>
      </w:r>
      <w:r w:rsidRPr="008A7EA4">
        <w:rPr>
          <w:sz w:val="28"/>
          <w:szCs w:val="28"/>
          <w:lang w:val="uk-UA"/>
        </w:rPr>
        <w:t>к</w:t>
      </w:r>
      <w:r w:rsidRPr="008A7EA4">
        <w:rPr>
          <w:sz w:val="28"/>
          <w:szCs w:val="28"/>
          <w:lang w:val="uk-UA"/>
        </w:rPr>
        <w:t>раїни від 25.03.2015 №</w:t>
      </w:r>
      <w:r w:rsidR="00FC5A86" w:rsidRPr="008A7EA4">
        <w:rPr>
          <w:sz w:val="28"/>
          <w:szCs w:val="28"/>
          <w:lang w:val="uk-UA"/>
        </w:rPr>
        <w:t> </w:t>
      </w:r>
      <w:r w:rsidRPr="008A7EA4">
        <w:rPr>
          <w:sz w:val="28"/>
          <w:szCs w:val="28"/>
          <w:lang w:val="uk-UA"/>
        </w:rPr>
        <w:t>240 “Про внесення змін у додаток до постанови Кабінету Міністрів України від 25.12.1996 №</w:t>
      </w:r>
      <w:r w:rsidR="00FC5A86" w:rsidRPr="008A7EA4">
        <w:rPr>
          <w:sz w:val="28"/>
          <w:szCs w:val="28"/>
          <w:lang w:val="uk-UA"/>
        </w:rPr>
        <w:t> </w:t>
      </w:r>
      <w:r w:rsidRPr="008A7EA4">
        <w:rPr>
          <w:sz w:val="28"/>
          <w:szCs w:val="28"/>
          <w:lang w:val="uk-UA"/>
        </w:rPr>
        <w:t xml:space="preserve">1548” (далі — Постанова №240), тобто до 06.05.2015, тарифи на перевезення пасажирів автобусами, що працюють у звичайному режимі руху, перебували </w:t>
      </w:r>
      <w:r w:rsidRPr="008A7EA4">
        <w:rPr>
          <w:sz w:val="28"/>
          <w:szCs w:val="28"/>
          <w:lang w:val="uk-UA"/>
        </w:rPr>
        <w:t xml:space="preserve">в державному регулюванні, а саме: тарифи на перевезення пасажирів автобусами, які працюють у звичайному режимі руху на приміських та міжміських автобусних маршрутах, встановлювалися обласними державними адміністраціями. </w:t>
      </w:r>
      <w:r w:rsidRPr="008A7EA4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Після прийняття Постанови №</w:t>
      </w:r>
      <w:r w:rsidR="00FC5A86" w:rsidRPr="008A7EA4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 </w:t>
      </w:r>
      <w:r w:rsidRPr="008A7EA4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240, держ</w:t>
      </w:r>
      <w:r w:rsidRPr="008A7EA4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авне регулювання вартості послуг з перевезення пасажирів на автобусних маршрутах загального користування було відмінено. </w:t>
      </w:r>
    </w:p>
    <w:p w:rsidR="00FC5A86" w:rsidRPr="008A7EA4" w:rsidRDefault="009F60A4" w:rsidP="00FC5A86">
      <w:pPr>
        <w:tabs>
          <w:tab w:val="left" w:pos="993"/>
        </w:tabs>
        <w:spacing w:before="240"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/>
        </w:rPr>
      </w:pPr>
      <w:r w:rsidRPr="008A7EA4">
        <w:rPr>
          <w:rFonts w:eastAsia="Calibri"/>
          <w:color w:val="000000" w:themeColor="text1"/>
          <w:sz w:val="28"/>
          <w:szCs w:val="28"/>
          <w:shd w:val="clear" w:color="auto" w:fill="FFFFFF"/>
          <w:lang w:val="uk-UA" w:eastAsia="ru-RU"/>
        </w:rPr>
        <w:t>До нас</w:t>
      </w:r>
      <w:r w:rsidR="00FC5A86" w:rsidRPr="008A7EA4">
        <w:rPr>
          <w:rFonts w:eastAsia="Calibri"/>
          <w:color w:val="000000" w:themeColor="text1"/>
          <w:sz w:val="28"/>
          <w:szCs w:val="28"/>
          <w:shd w:val="clear" w:color="auto" w:fill="FFFFFF"/>
          <w:lang w:val="uk-UA" w:eastAsia="ru-RU"/>
        </w:rPr>
        <w:t>,</w:t>
      </w:r>
      <w:r w:rsidRPr="008A7EA4">
        <w:rPr>
          <w:rFonts w:eastAsia="Calibri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як до депутатів Жмеринської районної ради 8 скликання</w:t>
      </w:r>
      <w:r w:rsidR="00FC5A86" w:rsidRPr="008A7EA4">
        <w:rPr>
          <w:rFonts w:eastAsia="Calibri"/>
          <w:color w:val="000000" w:themeColor="text1"/>
          <w:sz w:val="28"/>
          <w:szCs w:val="28"/>
          <w:shd w:val="clear" w:color="auto" w:fill="FFFFFF"/>
          <w:lang w:val="uk-UA" w:eastAsia="ru-RU"/>
        </w:rPr>
        <w:t>,</w:t>
      </w:r>
      <w:r w:rsidRPr="008A7EA4">
        <w:rPr>
          <w:rFonts w:eastAsia="Calibri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неодноразово звертаються мешканці Жмеринського району про економічно необ</w:t>
      </w:r>
      <w:r w:rsidRPr="008A7EA4">
        <w:rPr>
          <w:rFonts w:eastAsia="Calibri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ґрунтовані тарифи </w:t>
      </w:r>
      <w:r w:rsidRPr="008A7EA4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на проїзд пасажирів на приміському та міжміському внутрішньо</w:t>
      </w:r>
      <w:r w:rsidR="008A7EA4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8A7EA4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обласному сполученні. </w:t>
      </w:r>
    </w:p>
    <w:p w:rsidR="002C0A5B" w:rsidRPr="008A7EA4" w:rsidRDefault="009F60A4" w:rsidP="00FC5A86">
      <w:pPr>
        <w:tabs>
          <w:tab w:val="left" w:pos="993"/>
        </w:tabs>
        <w:spacing w:before="240"/>
        <w:ind w:firstLine="709"/>
        <w:jc w:val="both"/>
        <w:rPr>
          <w:color w:val="000000" w:themeColor="text1"/>
          <w:lang w:val="uk-UA"/>
        </w:rPr>
      </w:pPr>
      <w:r w:rsidRPr="008A7EA4">
        <w:rPr>
          <w:rFonts w:eastAsia="Calibri"/>
          <w:color w:val="000000"/>
          <w:sz w:val="28"/>
          <w:szCs w:val="28"/>
          <w:highlight w:val="white"/>
          <w:lang w:val="uk-UA"/>
        </w:rPr>
        <w:t>Проблема регулювання тарифів на перевезення пасажирів на автобусних маршрутах загального користування Жмеринського району не може бути розв’язана ні районни</w:t>
      </w:r>
      <w:r w:rsidRPr="008A7EA4">
        <w:rPr>
          <w:rFonts w:eastAsia="Calibri"/>
          <w:color w:val="000000"/>
          <w:sz w:val="28"/>
          <w:szCs w:val="28"/>
          <w:highlight w:val="white"/>
          <w:lang w:val="uk-UA"/>
        </w:rPr>
        <w:t xml:space="preserve">ми радами, ні районними чи </w:t>
      </w:r>
      <w:r w:rsidRPr="008A7EA4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обласними державними адміністраціями, оскільки  у теперішній час перевізники отримали змогу </w:t>
      </w:r>
      <w:r w:rsidRPr="008A7EA4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lastRenderedPageBreak/>
        <w:t>самостійно встановлювати тарифи на проїзд пасажирів на приміському та міжміському внутрішньо</w:t>
      </w:r>
      <w:r w:rsidR="008A7EA4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8A7EA4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обласному сполученні. </w:t>
      </w:r>
    </w:p>
    <w:p w:rsidR="002C0A5B" w:rsidRPr="008A7EA4" w:rsidRDefault="009F60A4" w:rsidP="00FC5A86">
      <w:pPr>
        <w:tabs>
          <w:tab w:val="left" w:pos="993"/>
        </w:tabs>
        <w:spacing w:before="240"/>
        <w:ind w:firstLine="709"/>
        <w:jc w:val="both"/>
        <w:rPr>
          <w:color w:val="000000" w:themeColor="text1"/>
          <w:lang w:val="uk-UA"/>
        </w:rPr>
      </w:pPr>
      <w:r w:rsidRPr="008A7EA4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Проблема, яку необхідн</w:t>
      </w:r>
      <w:r w:rsidRPr="008A7EA4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о вирішити шляхом розгляду даного звернення, полягає у збалансуванні інтересів держави, органів місцевого самоврядування, користувачів транспортних послуг та підприємств і фізичних осіб-підприємців, всіх суб’єктів господарювання на автомобільному транспорт</w:t>
      </w:r>
      <w:r w:rsidRPr="008A7EA4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і незалежно від форм власності шляхом відновлення  державного регулювання вартості послуг з перевезення пасажирів на автобусних маршрутах загального користування.</w:t>
      </w:r>
    </w:p>
    <w:p w:rsidR="002C0A5B" w:rsidRPr="008A7EA4" w:rsidRDefault="00FC5A86" w:rsidP="00FC5A86">
      <w:pPr>
        <w:tabs>
          <w:tab w:val="left" w:pos="993"/>
        </w:tabs>
        <w:spacing w:before="240"/>
        <w:ind w:firstLine="709"/>
        <w:jc w:val="both"/>
        <w:rPr>
          <w:color w:val="000000" w:themeColor="text1"/>
          <w:lang w:val="uk-UA"/>
        </w:rPr>
      </w:pPr>
      <w:r w:rsidRPr="008A7EA4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Тому</w:t>
      </w:r>
      <w:r w:rsidR="009F60A4" w:rsidRPr="008A7EA4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, просимо Вас повернути обласним державним адміністраціям право встановлювати тари</w:t>
      </w:r>
      <w:r w:rsidR="009F60A4" w:rsidRPr="008A7EA4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фи на проїзд пасажирів на приміському та міжміському внутрішньо</w:t>
      </w:r>
      <w:r w:rsidR="008A7EA4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F60A4" w:rsidRPr="008A7EA4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обласному сполученні. </w:t>
      </w:r>
    </w:p>
    <w:p w:rsidR="002C0A5B" w:rsidRPr="008A7EA4" w:rsidRDefault="002C0A5B" w:rsidP="00FC5A86">
      <w:pPr>
        <w:tabs>
          <w:tab w:val="left" w:pos="993"/>
        </w:tabs>
        <w:spacing w:before="240"/>
        <w:ind w:firstLine="709"/>
        <w:jc w:val="both"/>
        <w:rPr>
          <w:color w:val="000000" w:themeColor="text1"/>
          <w:lang w:val="uk-UA"/>
        </w:rPr>
      </w:pPr>
    </w:p>
    <w:p w:rsidR="008A7EA4" w:rsidRPr="008A7EA4" w:rsidRDefault="008A7EA4" w:rsidP="008A7EA4">
      <w:pPr>
        <w:keepLines/>
        <w:widowControl w:val="0"/>
        <w:suppressAutoHyphens w:val="0"/>
        <w:spacing w:before="120"/>
        <w:ind w:left="3540" w:right="320"/>
        <w:jc w:val="center"/>
        <w:rPr>
          <w:b/>
          <w:bCs/>
          <w:spacing w:val="5"/>
          <w:sz w:val="32"/>
          <w:szCs w:val="32"/>
          <w:lang w:val="uk-UA" w:eastAsia="en-US"/>
        </w:rPr>
      </w:pPr>
      <w:r w:rsidRPr="008A7EA4">
        <w:rPr>
          <w:b/>
          <w:bCs/>
          <w:sz w:val="28"/>
          <w:szCs w:val="28"/>
          <w:lang w:val="uk-UA" w:eastAsia="en-US"/>
        </w:rPr>
        <w:t xml:space="preserve">Схвалено рішенням </w:t>
      </w:r>
      <w:r w:rsidRPr="008A7EA4">
        <w:rPr>
          <w:b/>
          <w:bCs/>
          <w:sz w:val="28"/>
          <w:szCs w:val="28"/>
          <w:lang w:val="uk-UA" w:eastAsia="en-US"/>
        </w:rPr>
        <w:t>8</w:t>
      </w:r>
      <w:r w:rsidRPr="008A7EA4">
        <w:rPr>
          <w:b/>
          <w:bCs/>
          <w:sz w:val="28"/>
          <w:szCs w:val="28"/>
          <w:lang w:val="uk-UA" w:eastAsia="en-US"/>
        </w:rPr>
        <w:t xml:space="preserve"> сесії  Жмеринської районної ради 8 скликання від </w:t>
      </w:r>
      <w:r w:rsidRPr="008A7EA4">
        <w:rPr>
          <w:b/>
          <w:bCs/>
          <w:sz w:val="28"/>
          <w:szCs w:val="28"/>
          <w:lang w:val="uk-UA" w:eastAsia="en-US"/>
        </w:rPr>
        <w:t>17.08</w:t>
      </w:r>
      <w:r w:rsidRPr="008A7EA4">
        <w:rPr>
          <w:b/>
          <w:bCs/>
          <w:sz w:val="28"/>
          <w:szCs w:val="28"/>
          <w:lang w:val="uk-UA" w:eastAsia="en-US"/>
        </w:rPr>
        <w:t>.2021 р.</w:t>
      </w:r>
      <w:r w:rsidRPr="008A7EA4">
        <w:rPr>
          <w:b/>
          <w:bCs/>
          <w:spacing w:val="5"/>
          <w:sz w:val="32"/>
          <w:szCs w:val="32"/>
          <w:lang w:val="uk-UA" w:eastAsia="en-US"/>
        </w:rPr>
        <w:t xml:space="preserve"> </w:t>
      </w:r>
    </w:p>
    <w:p w:rsidR="008A7EA4" w:rsidRPr="008A7EA4" w:rsidRDefault="008A7EA4" w:rsidP="008A7EA4">
      <w:pPr>
        <w:suppressAutoHyphens w:val="0"/>
        <w:spacing w:before="120"/>
        <w:rPr>
          <w:rFonts w:ascii="Calibri" w:eastAsia="Calibri" w:hAnsi="Calibri"/>
          <w:b/>
          <w:sz w:val="22"/>
          <w:szCs w:val="22"/>
          <w:lang w:val="uk-UA" w:eastAsia="en-US"/>
        </w:rPr>
      </w:pPr>
    </w:p>
    <w:p w:rsidR="008A7EA4" w:rsidRPr="008A7EA4" w:rsidRDefault="008A7EA4" w:rsidP="008A7EA4">
      <w:pPr>
        <w:shd w:val="clear" w:color="auto" w:fill="FFFFFF"/>
        <w:suppressAutoHyphens w:val="0"/>
        <w:jc w:val="both"/>
        <w:rPr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8A7EA4" w:rsidRPr="008A7EA4" w:rsidRDefault="008A7EA4" w:rsidP="008A7EA4">
      <w:pPr>
        <w:shd w:val="clear" w:color="auto" w:fill="FFFFFF"/>
        <w:suppressAutoHyphens w:val="0"/>
        <w:spacing w:before="120"/>
        <w:jc w:val="both"/>
        <w:rPr>
          <w:b/>
          <w:color w:val="000000"/>
          <w:sz w:val="28"/>
          <w:szCs w:val="28"/>
          <w:lang w:val="uk-UA" w:eastAsia="ru-RU"/>
        </w:rPr>
      </w:pPr>
    </w:p>
    <w:p w:rsidR="008A7EA4" w:rsidRPr="008A7EA4" w:rsidRDefault="008A7EA4" w:rsidP="008A7EA4">
      <w:pPr>
        <w:shd w:val="clear" w:color="auto" w:fill="FFFFFF"/>
        <w:suppressAutoHyphens w:val="0"/>
        <w:spacing w:before="120"/>
        <w:jc w:val="both"/>
        <w:rPr>
          <w:b/>
          <w:color w:val="000000"/>
          <w:sz w:val="28"/>
          <w:szCs w:val="28"/>
          <w:lang w:val="uk-UA" w:eastAsia="ru-RU"/>
        </w:rPr>
      </w:pPr>
    </w:p>
    <w:p w:rsidR="008A7EA4" w:rsidRPr="008A7EA4" w:rsidRDefault="008A7EA4" w:rsidP="008A7EA4">
      <w:pPr>
        <w:shd w:val="clear" w:color="auto" w:fill="FFFFFF"/>
        <w:suppressAutoHyphens w:val="0"/>
        <w:spacing w:before="120"/>
        <w:jc w:val="both"/>
        <w:rPr>
          <w:b/>
          <w:color w:val="000000"/>
          <w:sz w:val="28"/>
          <w:szCs w:val="28"/>
          <w:lang w:val="uk-UA" w:eastAsia="ru-RU"/>
        </w:rPr>
      </w:pPr>
      <w:r w:rsidRPr="008A7EA4">
        <w:rPr>
          <w:b/>
          <w:color w:val="000000"/>
          <w:sz w:val="28"/>
          <w:szCs w:val="28"/>
          <w:lang w:val="uk-UA" w:eastAsia="ru-RU"/>
        </w:rPr>
        <w:t>Голова районної ради</w:t>
      </w:r>
      <w:r w:rsidRPr="008A7EA4">
        <w:rPr>
          <w:b/>
          <w:color w:val="000000"/>
          <w:sz w:val="28"/>
          <w:szCs w:val="28"/>
          <w:lang w:val="uk-UA" w:eastAsia="ru-RU"/>
        </w:rPr>
        <w:tab/>
      </w:r>
      <w:r w:rsidRPr="008A7EA4">
        <w:rPr>
          <w:b/>
          <w:color w:val="000000"/>
          <w:sz w:val="28"/>
          <w:szCs w:val="28"/>
          <w:lang w:val="uk-UA" w:eastAsia="ru-RU"/>
        </w:rPr>
        <w:tab/>
      </w:r>
      <w:r w:rsidRPr="008A7EA4">
        <w:rPr>
          <w:b/>
          <w:color w:val="000000"/>
          <w:sz w:val="28"/>
          <w:szCs w:val="28"/>
          <w:lang w:val="uk-UA" w:eastAsia="ru-RU"/>
        </w:rPr>
        <w:tab/>
      </w:r>
      <w:r w:rsidRPr="008A7EA4">
        <w:rPr>
          <w:b/>
          <w:color w:val="000000"/>
          <w:sz w:val="28"/>
          <w:szCs w:val="28"/>
          <w:lang w:val="uk-UA" w:eastAsia="ru-RU"/>
        </w:rPr>
        <w:tab/>
      </w:r>
      <w:r w:rsidRPr="008A7EA4">
        <w:rPr>
          <w:b/>
          <w:color w:val="000000"/>
          <w:sz w:val="28"/>
          <w:szCs w:val="28"/>
          <w:lang w:val="uk-UA" w:eastAsia="ru-RU"/>
        </w:rPr>
        <w:tab/>
      </w:r>
      <w:r w:rsidRPr="008A7EA4">
        <w:rPr>
          <w:b/>
          <w:color w:val="000000"/>
          <w:sz w:val="28"/>
          <w:szCs w:val="28"/>
          <w:lang w:val="uk-UA" w:eastAsia="ru-RU"/>
        </w:rPr>
        <w:tab/>
        <w:t>Анатолій  БЕШЛЕЙ</w:t>
      </w:r>
    </w:p>
    <w:p w:rsidR="008A7EA4" w:rsidRPr="008A7EA4" w:rsidRDefault="008A7EA4" w:rsidP="008A7EA4">
      <w:pPr>
        <w:keepLines/>
        <w:widowControl w:val="0"/>
        <w:suppressAutoHyphens w:val="0"/>
        <w:autoSpaceDE w:val="0"/>
        <w:autoSpaceDN w:val="0"/>
        <w:adjustRightInd w:val="0"/>
        <w:spacing w:line="276" w:lineRule="auto"/>
        <w:ind w:left="1134" w:right="1134"/>
        <w:jc w:val="both"/>
        <w:rPr>
          <w:b/>
          <w:bCs/>
          <w:sz w:val="28"/>
          <w:szCs w:val="28"/>
          <w:lang w:val="uk-UA" w:eastAsia="ru-RU"/>
        </w:rPr>
      </w:pPr>
    </w:p>
    <w:p w:rsidR="008A7EA4" w:rsidRPr="008A7EA4" w:rsidRDefault="008A7EA4" w:rsidP="008A7EA4">
      <w:pPr>
        <w:suppressAutoHyphens w:val="0"/>
        <w:contextualSpacing/>
        <w:jc w:val="both"/>
        <w:rPr>
          <w:spacing w:val="-10"/>
          <w:kern w:val="28"/>
          <w:sz w:val="28"/>
          <w:szCs w:val="28"/>
          <w:lang w:val="uk-UA" w:eastAsia="en-US"/>
        </w:rPr>
      </w:pPr>
    </w:p>
    <w:p w:rsidR="002C0A5B" w:rsidRPr="008A7EA4" w:rsidRDefault="002C0A5B" w:rsidP="00FC5A86">
      <w:pPr>
        <w:tabs>
          <w:tab w:val="left" w:pos="993"/>
        </w:tabs>
        <w:spacing w:before="240"/>
        <w:ind w:firstLine="709"/>
        <w:jc w:val="both"/>
        <w:rPr>
          <w:color w:val="000000" w:themeColor="text1"/>
          <w:lang w:val="uk-UA"/>
        </w:rPr>
      </w:pPr>
    </w:p>
    <w:sectPr w:rsidR="002C0A5B" w:rsidRPr="008A7EA4" w:rsidSect="00FC5A86">
      <w:footerReference w:type="default" r:id="rId9"/>
      <w:pgSz w:w="11906" w:h="16838"/>
      <w:pgMar w:top="851" w:right="849" w:bottom="1135" w:left="1560" w:header="0" w:footer="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0A4" w:rsidRDefault="009F60A4">
      <w:r>
        <w:separator/>
      </w:r>
    </w:p>
  </w:endnote>
  <w:endnote w:type="continuationSeparator" w:id="0">
    <w:p w:rsidR="009F60A4" w:rsidRDefault="009F6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roman"/>
    <w:pitch w:val="variable"/>
  </w:font>
  <w:font w:name="Lucida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5523272"/>
      <w:docPartObj>
        <w:docPartGallery w:val="Page Numbers (Bottom of Page)"/>
        <w:docPartUnique/>
      </w:docPartObj>
    </w:sdtPr>
    <w:sdtEndPr/>
    <w:sdtContent>
      <w:p w:rsidR="002C0A5B" w:rsidRDefault="009F60A4">
        <w:pPr>
          <w:pStyle w:val="af5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1568AE">
          <w:rPr>
            <w:noProof/>
          </w:rPr>
          <w:t>3</w:t>
        </w:r>
        <w:r>
          <w:fldChar w:fldCharType="end"/>
        </w:r>
      </w:p>
    </w:sdtContent>
  </w:sdt>
  <w:p w:rsidR="002C0A5B" w:rsidRDefault="002C0A5B">
    <w:pPr>
      <w:tabs>
        <w:tab w:val="left" w:pos="279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0A4" w:rsidRDefault="009F60A4">
      <w:r>
        <w:separator/>
      </w:r>
    </w:p>
  </w:footnote>
  <w:footnote w:type="continuationSeparator" w:id="0">
    <w:p w:rsidR="009F60A4" w:rsidRDefault="009F6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A1B17"/>
    <w:multiLevelType w:val="hybridMultilevel"/>
    <w:tmpl w:val="01B826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2138DA"/>
    <w:multiLevelType w:val="multilevel"/>
    <w:tmpl w:val="9F9A6EA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lowerRoman"/>
      <w:pStyle w:val="3"/>
      <w:lvlText w:val="%3."/>
      <w:lvlJc w:val="right"/>
      <w:pPr>
        <w:ind w:left="2793" w:hanging="18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E5F4968"/>
    <w:multiLevelType w:val="hybridMultilevel"/>
    <w:tmpl w:val="DA102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C1871"/>
    <w:multiLevelType w:val="multilevel"/>
    <w:tmpl w:val="940C0718"/>
    <w:lvl w:ilvl="0">
      <w:start w:val="1"/>
      <w:numFmt w:val="decimal"/>
      <w:lvlText w:val="%1."/>
      <w:lvlJc w:val="left"/>
      <w:pPr>
        <w:ind w:left="1017" w:hanging="45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04F7C09"/>
    <w:multiLevelType w:val="multilevel"/>
    <w:tmpl w:val="02C0DE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4A60B4A"/>
    <w:multiLevelType w:val="hybridMultilevel"/>
    <w:tmpl w:val="EB4E9196"/>
    <w:lvl w:ilvl="0" w:tplc="B89A68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A5B"/>
    <w:rsid w:val="001568AE"/>
    <w:rsid w:val="001607EC"/>
    <w:rsid w:val="002C0A5B"/>
    <w:rsid w:val="008A7EA4"/>
    <w:rsid w:val="009F60A4"/>
    <w:rsid w:val="00C53455"/>
    <w:rsid w:val="00FC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8A30"/>
  <w15:docId w15:val="{C69BF074-4B21-43B3-B344-F3AD22783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ar-SA"/>
    </w:rPr>
  </w:style>
  <w:style w:type="paragraph" w:styleId="1">
    <w:name w:val="heading 1"/>
    <w:basedOn w:val="a"/>
    <w:next w:val="a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eastAsia="Times New Roman" w:hAnsi="Times New Roman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lang w:val="uk-UA"/>
    </w:rPr>
  </w:style>
  <w:style w:type="character" w:customStyle="1" w:styleId="WW8Num3z0">
    <w:name w:val="WW8Num3z0"/>
    <w:qFormat/>
    <w:rPr>
      <w:color w:val="FF0000"/>
      <w:sz w:val="26"/>
      <w:szCs w:val="26"/>
      <w:lang w:val="uk-UA"/>
    </w:rPr>
  </w:style>
  <w:style w:type="character" w:customStyle="1" w:styleId="WW8Num4z0">
    <w:name w:val="WW8Num4z0"/>
    <w:qFormat/>
    <w:rPr>
      <w:sz w:val="26"/>
      <w:szCs w:val="26"/>
      <w:lang w:val="uk-UA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  <w:rPr>
      <w:rFonts w:ascii="Times New Roman" w:eastAsia="Times New Roman" w:hAnsi="Times New Roman" w:cs="Times New Roman"/>
    </w:rPr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eastAsia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color w:val="FF0000"/>
      <w:sz w:val="26"/>
      <w:szCs w:val="26"/>
      <w:lang w:val="uk-UA"/>
    </w:rPr>
  </w:style>
  <w:style w:type="character" w:customStyle="1" w:styleId="WW8Num9z0">
    <w:name w:val="WW8Num9z0"/>
    <w:qFormat/>
    <w:rPr>
      <w:rFonts w:ascii="Symbol" w:eastAsia="Times New Roman" w:hAnsi="Symbol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Wingdings" w:hAnsi="Wingdings" w:cs="Wingdings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10">
    <w:name w:val="Основной шрифт абзаца1"/>
    <w:qFormat/>
  </w:style>
  <w:style w:type="character" w:customStyle="1" w:styleId="a4">
    <w:name w:val="Нижний колонтитул Знак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Гіперпосилання"/>
    <w:qFormat/>
    <w:rPr>
      <w:color w:val="0000FF"/>
      <w:u w:val="single"/>
    </w:rPr>
  </w:style>
  <w:style w:type="character" w:customStyle="1" w:styleId="longtext">
    <w:name w:val="long_text"/>
    <w:basedOn w:val="10"/>
    <w:qFormat/>
  </w:style>
  <w:style w:type="character" w:customStyle="1" w:styleId="HTML">
    <w:name w:val="Стандартный HTML Знак"/>
    <w:qFormat/>
    <w:rPr>
      <w:rFonts w:ascii="Courier New" w:eastAsia="Times New Roman" w:hAnsi="Courier New" w:cs="Courier New"/>
    </w:rPr>
  </w:style>
  <w:style w:type="character" w:customStyle="1" w:styleId="a6">
    <w:name w:val="Посещённая гиперссылка"/>
    <w:qFormat/>
    <w:rPr>
      <w:color w:val="800080"/>
      <w:u w:val="single"/>
    </w:rPr>
  </w:style>
  <w:style w:type="character" w:styleId="a7">
    <w:name w:val="Strong"/>
    <w:qFormat/>
    <w:rPr>
      <w:b/>
      <w:bCs/>
    </w:rPr>
  </w:style>
  <w:style w:type="character" w:customStyle="1" w:styleId="apple-style-span">
    <w:name w:val="apple-style-span"/>
    <w:basedOn w:val="10"/>
    <w:qFormat/>
  </w:style>
  <w:style w:type="character" w:customStyle="1" w:styleId="st">
    <w:name w:val="st"/>
    <w:basedOn w:val="10"/>
    <w:qFormat/>
  </w:style>
  <w:style w:type="character" w:customStyle="1" w:styleId="a8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нак примечания1"/>
    <w:qFormat/>
    <w:rPr>
      <w:sz w:val="16"/>
      <w:szCs w:val="16"/>
    </w:rPr>
  </w:style>
  <w:style w:type="character" w:customStyle="1" w:styleId="a9">
    <w:name w:val="Текст примечания Знак"/>
    <w:qFormat/>
    <w:rPr>
      <w:lang w:val="x-none" w:eastAsia="ar-SA" w:bidi="ar-SA"/>
    </w:rPr>
  </w:style>
  <w:style w:type="character" w:customStyle="1" w:styleId="aa">
    <w:name w:val="Виділення"/>
    <w:qFormat/>
    <w:rPr>
      <w:i/>
      <w:iCs/>
    </w:rPr>
  </w:style>
  <w:style w:type="character" w:customStyle="1" w:styleId="rvts23">
    <w:name w:val="rvts23"/>
    <w:qFormat/>
  </w:style>
  <w:style w:type="character" w:customStyle="1" w:styleId="ab">
    <w:name w:val="Тема примечания Знак"/>
    <w:qFormat/>
    <w:rPr>
      <w:rFonts w:ascii="Times New Roman" w:eastAsia="Times New Roman" w:hAnsi="Times New Roman" w:cs="Times New Roman"/>
      <w:b/>
      <w:bCs/>
      <w:lang w:val="x-none" w:eastAsia="ar-SA" w:bidi="ar-SA"/>
    </w:rPr>
  </w:style>
  <w:style w:type="character" w:customStyle="1" w:styleId="apple-converted-space">
    <w:name w:val="apple-converted-space"/>
    <w:qFormat/>
  </w:style>
  <w:style w:type="character" w:customStyle="1" w:styleId="ac">
    <w:name w:val="Символ нумерации"/>
    <w:qFormat/>
  </w:style>
  <w:style w:type="character" w:customStyle="1" w:styleId="ad">
    <w:name w:val="Маркеры списка"/>
    <w:qFormat/>
    <w:rPr>
      <w:rFonts w:ascii="OpenSymbol" w:eastAsia="OpenSymbol" w:hAnsi="OpenSymbol" w:cs="OpenSymbol"/>
    </w:rPr>
  </w:style>
  <w:style w:type="character" w:customStyle="1" w:styleId="12">
    <w:name w:val="Незакрита згадка1"/>
    <w:uiPriority w:val="99"/>
    <w:semiHidden/>
    <w:unhideWhenUsed/>
    <w:qFormat/>
    <w:rsid w:val="00AD601E"/>
    <w:rPr>
      <w:color w:val="605E5C"/>
      <w:shd w:val="clear" w:color="auto" w:fill="E1DFDD"/>
    </w:rPr>
  </w:style>
  <w:style w:type="paragraph" w:styleId="ae">
    <w:name w:val="Title"/>
    <w:basedOn w:val="a"/>
    <w:next w:val="a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0">
    <w:name w:val="Body Text"/>
    <w:basedOn w:val="a"/>
    <w:pPr>
      <w:spacing w:after="120"/>
    </w:pPr>
  </w:style>
  <w:style w:type="paragraph" w:styleId="af">
    <w:name w:val="List"/>
    <w:basedOn w:val="a0"/>
    <w:rPr>
      <w:rFonts w:cs="Lucida Sans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qFormat/>
    <w:pPr>
      <w:suppressLineNumbers/>
    </w:pPr>
    <w:rPr>
      <w:rFonts w:cs="Mangal"/>
    </w:rPr>
  </w:style>
  <w:style w:type="paragraph" w:customStyle="1" w:styleId="af2">
    <w:name w:val="Покажчик"/>
    <w:basedOn w:val="a"/>
    <w:qFormat/>
    <w:pPr>
      <w:suppressLineNumbers/>
    </w:pPr>
    <w:rPr>
      <w:rFonts w:cs="Arial"/>
    </w:rPr>
  </w:style>
  <w:style w:type="paragraph" w:customStyle="1" w:styleId="13">
    <w:name w:val="Заголовок1"/>
    <w:basedOn w:val="a"/>
    <w:next w:val="a0"/>
    <w:qFormat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customStyle="1" w:styleId="14">
    <w:name w:val="Название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5">
    <w:name w:val="Указатель1"/>
    <w:basedOn w:val="a"/>
    <w:qFormat/>
    <w:pPr>
      <w:suppressLineNumbers/>
    </w:pPr>
    <w:rPr>
      <w:rFonts w:cs="Lucida Sans"/>
    </w:rPr>
  </w:style>
  <w:style w:type="paragraph" w:customStyle="1" w:styleId="af3">
    <w:name w:val="Верхній і нижній колонтитули"/>
    <w:basedOn w:val="a"/>
    <w:qFormat/>
  </w:style>
  <w:style w:type="paragraph" w:customStyle="1" w:styleId="af4">
    <w:name w:val="Верхний и нижний колонтитулы"/>
    <w:basedOn w:val="a"/>
    <w:qFormat/>
  </w:style>
  <w:style w:type="paragraph" w:styleId="af5">
    <w:name w:val="footer"/>
    <w:basedOn w:val="a"/>
    <w:uiPriority w:val="99"/>
    <w:rPr>
      <w:lang w:val="x-none"/>
    </w:rPr>
  </w:style>
  <w:style w:type="paragraph" w:styleId="af6">
    <w:name w:val="List Paragraph"/>
    <w:basedOn w:val="a"/>
    <w:uiPriority w:val="34"/>
    <w:qFormat/>
    <w:pPr>
      <w:ind w:left="708"/>
    </w:pPr>
  </w:style>
  <w:style w:type="paragraph" w:customStyle="1" w:styleId="16">
    <w:name w:val="Обычный (веб)1"/>
    <w:basedOn w:val="a"/>
    <w:qFormat/>
    <w:pPr>
      <w:spacing w:before="280" w:after="280"/>
    </w:pPr>
    <w:rPr>
      <w:lang w:val="en-US"/>
    </w:rPr>
  </w:style>
  <w:style w:type="paragraph" w:styleId="HTML0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x-none"/>
    </w:rPr>
  </w:style>
  <w:style w:type="paragraph" w:customStyle="1" w:styleId="17">
    <w:name w:val="Знак Знак Знак Знак Знак Знак1"/>
    <w:basedOn w:val="a"/>
    <w:qFormat/>
    <w:rPr>
      <w:rFonts w:ascii="Verdana" w:hAnsi="Verdana" w:cs="Verdana"/>
      <w:sz w:val="20"/>
      <w:szCs w:val="20"/>
      <w:lang w:val="en-US"/>
    </w:rPr>
  </w:style>
  <w:style w:type="paragraph" w:styleId="af7">
    <w:name w:val="header"/>
    <w:basedOn w:val="a"/>
    <w:pPr>
      <w:tabs>
        <w:tab w:val="center" w:pos="4677"/>
        <w:tab w:val="right" w:pos="9355"/>
      </w:tabs>
    </w:pPr>
    <w:rPr>
      <w:lang w:val="x-none"/>
    </w:rPr>
  </w:style>
  <w:style w:type="paragraph" w:customStyle="1" w:styleId="18">
    <w:name w:val="Абзац списка1"/>
    <w:basedOn w:val="a"/>
    <w:qFormat/>
    <w:pPr>
      <w:ind w:left="720"/>
    </w:pPr>
    <w:rPr>
      <w:rFonts w:ascii="Cambria" w:hAnsi="Cambria" w:cs="Cambria"/>
    </w:rPr>
  </w:style>
  <w:style w:type="paragraph" w:customStyle="1" w:styleId="19">
    <w:name w:val="Текст примечания1"/>
    <w:basedOn w:val="a"/>
    <w:qFormat/>
    <w:rPr>
      <w:rFonts w:ascii="Calibri" w:eastAsia="Calibri" w:hAnsi="Calibri" w:cs="Calibri"/>
      <w:sz w:val="20"/>
      <w:szCs w:val="20"/>
      <w:lang w:val="x-none"/>
    </w:rPr>
  </w:style>
  <w:style w:type="paragraph" w:styleId="af8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9">
    <w:name w:val="annotation subject"/>
    <w:basedOn w:val="19"/>
    <w:next w:val="19"/>
    <w:qFormat/>
    <w:rPr>
      <w:rFonts w:ascii="Times New Roman" w:eastAsia="Times New Roman" w:hAnsi="Times New Roman" w:cs="Times New Roman"/>
      <w:b/>
      <w:bCs/>
    </w:rPr>
  </w:style>
  <w:style w:type="paragraph" w:customStyle="1" w:styleId="Default">
    <w:name w:val="Default"/>
    <w:qFormat/>
    <w:rsid w:val="002E4408"/>
    <w:rPr>
      <w:rFonts w:eastAsia="Calibri"/>
      <w:color w:val="000000"/>
      <w:lang w:eastAsia="en-US"/>
    </w:rPr>
  </w:style>
  <w:style w:type="paragraph" w:customStyle="1" w:styleId="rvps2">
    <w:name w:val="rvps2"/>
    <w:basedOn w:val="a"/>
    <w:qFormat/>
    <w:rsid w:val="00672773"/>
    <w:pPr>
      <w:suppressAutoHyphens w:val="0"/>
      <w:spacing w:beforeAutospacing="1" w:afterAutospacing="1"/>
    </w:pPr>
    <w:rPr>
      <w:lang w:eastAsia="ru-RU"/>
    </w:rPr>
  </w:style>
  <w:style w:type="paragraph" w:styleId="afa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b">
    <w:name w:val="Normal (Web)"/>
    <w:basedOn w:val="a"/>
    <w:uiPriority w:val="99"/>
    <w:semiHidden/>
    <w:unhideWhenUsed/>
    <w:qFormat/>
    <w:rsid w:val="00FC728E"/>
    <w:pPr>
      <w:suppressAutoHyphens w:val="0"/>
      <w:spacing w:beforeAutospacing="1" w:afterAutospacing="1"/>
    </w:pPr>
    <w:rPr>
      <w:lang w:eastAsia="ru-RU"/>
    </w:rPr>
  </w:style>
  <w:style w:type="paragraph" w:customStyle="1" w:styleId="afc">
    <w:name w:val="Содержимое врезки"/>
    <w:basedOn w:val="a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hivWLQkbPvT1V0pZH7Py2n6ZzXng==">AMUW2mVFjzL14e4/CiyNyBiQ7WcRfneL8AOd4JDUpDCQgZGJwrF+f11/pSLFbRK+saC/1AugBckLQ8qgNJ/MkAJApbcPvK6bnMgiUE0SAIV/czZ8KLigbvm7e2xyiRKuAR5EO3NF62Cp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777</cp:lastModifiedBy>
  <cp:revision>6</cp:revision>
  <cp:lastPrinted>2021-08-04T13:01:00Z</cp:lastPrinted>
  <dcterms:created xsi:type="dcterms:W3CDTF">2021-08-04T12:11:00Z</dcterms:created>
  <dcterms:modified xsi:type="dcterms:W3CDTF">2021-08-04T13:01:00Z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